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48D" w:rsidRPr="0096248D" w:rsidRDefault="0096248D">
      <w:pPr>
        <w:pStyle w:val="ConsPlusNormal"/>
        <w:jc w:val="both"/>
        <w:rPr>
          <w:rFonts w:ascii="Times New Roman" w:hAnsi="Times New Roman" w:cs="Times New Roman"/>
        </w:rPr>
      </w:pPr>
    </w:p>
    <w:p w:rsidR="0096248D" w:rsidRPr="0096248D" w:rsidRDefault="0096248D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96248D">
        <w:rPr>
          <w:rFonts w:ascii="Times New Roman" w:hAnsi="Times New Roman" w:cs="Times New Roman"/>
        </w:rPr>
        <w:t>Утверждена</w:t>
      </w:r>
    </w:p>
    <w:p w:rsidR="0096248D" w:rsidRPr="0096248D" w:rsidRDefault="0096248D">
      <w:pPr>
        <w:pStyle w:val="ConsPlusNormal"/>
        <w:jc w:val="right"/>
        <w:rPr>
          <w:rFonts w:ascii="Times New Roman" w:hAnsi="Times New Roman" w:cs="Times New Roman"/>
        </w:rPr>
      </w:pPr>
      <w:r w:rsidRPr="0096248D">
        <w:rPr>
          <w:rFonts w:ascii="Times New Roman" w:hAnsi="Times New Roman" w:cs="Times New Roman"/>
        </w:rPr>
        <w:t>постановлением Правительства</w:t>
      </w:r>
    </w:p>
    <w:p w:rsidR="0096248D" w:rsidRPr="0096248D" w:rsidRDefault="0096248D">
      <w:pPr>
        <w:pStyle w:val="ConsPlusNormal"/>
        <w:jc w:val="right"/>
        <w:rPr>
          <w:rFonts w:ascii="Times New Roman" w:hAnsi="Times New Roman" w:cs="Times New Roman"/>
        </w:rPr>
      </w:pPr>
      <w:r w:rsidRPr="0096248D">
        <w:rPr>
          <w:rFonts w:ascii="Times New Roman" w:hAnsi="Times New Roman" w:cs="Times New Roman"/>
        </w:rPr>
        <w:t>Республики Тыва</w:t>
      </w:r>
    </w:p>
    <w:p w:rsidR="0096248D" w:rsidRPr="0096248D" w:rsidRDefault="0096248D">
      <w:pPr>
        <w:pStyle w:val="ConsPlusNormal"/>
        <w:jc w:val="right"/>
        <w:rPr>
          <w:rFonts w:ascii="Times New Roman" w:hAnsi="Times New Roman" w:cs="Times New Roman"/>
        </w:rPr>
      </w:pPr>
      <w:r w:rsidRPr="0096248D">
        <w:rPr>
          <w:rFonts w:ascii="Times New Roman" w:hAnsi="Times New Roman" w:cs="Times New Roman"/>
        </w:rPr>
        <w:t>от 20 декабря 2013 г. N 750</w:t>
      </w:r>
    </w:p>
    <w:p w:rsidR="0096248D" w:rsidRPr="0096248D" w:rsidRDefault="0096248D">
      <w:pPr>
        <w:pStyle w:val="ConsPlusNormal"/>
        <w:jc w:val="both"/>
        <w:rPr>
          <w:rFonts w:ascii="Times New Roman" w:hAnsi="Times New Roman" w:cs="Times New Roman"/>
        </w:rPr>
      </w:pPr>
    </w:p>
    <w:p w:rsidR="0096248D" w:rsidRPr="0096248D" w:rsidRDefault="0096248D">
      <w:pPr>
        <w:pStyle w:val="ConsPlusTitle"/>
        <w:jc w:val="center"/>
        <w:rPr>
          <w:rFonts w:ascii="Times New Roman" w:hAnsi="Times New Roman" w:cs="Times New Roman"/>
        </w:rPr>
      </w:pPr>
      <w:bookmarkStart w:id="0" w:name="P48"/>
      <w:bookmarkEnd w:id="0"/>
      <w:r w:rsidRPr="0096248D">
        <w:rPr>
          <w:rFonts w:ascii="Times New Roman" w:hAnsi="Times New Roman" w:cs="Times New Roman"/>
        </w:rPr>
        <w:t>ГОСУДАРСТВЕННАЯ ПРОГРАММА</w:t>
      </w:r>
    </w:p>
    <w:p w:rsidR="0096248D" w:rsidRPr="0096248D" w:rsidRDefault="0096248D">
      <w:pPr>
        <w:pStyle w:val="ConsPlusTitle"/>
        <w:jc w:val="center"/>
        <w:rPr>
          <w:rFonts w:ascii="Times New Roman" w:hAnsi="Times New Roman" w:cs="Times New Roman"/>
        </w:rPr>
      </w:pPr>
      <w:r w:rsidRPr="0096248D">
        <w:rPr>
          <w:rFonts w:ascii="Times New Roman" w:hAnsi="Times New Roman" w:cs="Times New Roman"/>
        </w:rPr>
        <w:t>РЕСПУБЛИКИ ТЫВА "ЭНЕРГОЭФФЕКТИВНОСТЬ</w:t>
      </w:r>
    </w:p>
    <w:p w:rsidR="0096248D" w:rsidRPr="0096248D" w:rsidRDefault="0096248D">
      <w:pPr>
        <w:pStyle w:val="ConsPlusTitle"/>
        <w:jc w:val="center"/>
        <w:rPr>
          <w:rFonts w:ascii="Times New Roman" w:hAnsi="Times New Roman" w:cs="Times New Roman"/>
        </w:rPr>
      </w:pPr>
      <w:r w:rsidRPr="0096248D">
        <w:rPr>
          <w:rFonts w:ascii="Times New Roman" w:hAnsi="Times New Roman" w:cs="Times New Roman"/>
        </w:rPr>
        <w:t>И РАЗВИТИЕ ЭНЕРГЕТИКИ НА 2014 - 2020 ГОДЫ"</w:t>
      </w:r>
    </w:p>
    <w:p w:rsidR="0096248D" w:rsidRPr="0096248D" w:rsidRDefault="0096248D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6248D" w:rsidRPr="0096248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6248D">
              <w:rPr>
                <w:rFonts w:ascii="Times New Roman" w:hAnsi="Times New Roman" w:cs="Times New Roman"/>
                <w:color w:val="392C69"/>
              </w:rPr>
              <w:t>(в ред. постановлений Правительства РТ</w:t>
            </w:r>
            <w:proofErr w:type="gramEnd"/>
          </w:p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  <w:color w:val="392C69"/>
              </w:rPr>
              <w:t xml:space="preserve">от 28.04.2014 </w:t>
            </w:r>
            <w:hyperlink r:id="rId5" w:history="1">
              <w:r w:rsidRPr="0096248D">
                <w:rPr>
                  <w:rFonts w:ascii="Times New Roman" w:hAnsi="Times New Roman" w:cs="Times New Roman"/>
                  <w:color w:val="0000FF"/>
                </w:rPr>
                <w:t>N 172</w:t>
              </w:r>
            </w:hyperlink>
            <w:r w:rsidRPr="0096248D">
              <w:rPr>
                <w:rFonts w:ascii="Times New Roman" w:hAnsi="Times New Roman" w:cs="Times New Roman"/>
                <w:color w:val="392C69"/>
              </w:rPr>
              <w:t xml:space="preserve">, от 26.06.2014 </w:t>
            </w:r>
            <w:hyperlink r:id="rId6" w:history="1">
              <w:r w:rsidRPr="0096248D">
                <w:rPr>
                  <w:rFonts w:ascii="Times New Roman" w:hAnsi="Times New Roman" w:cs="Times New Roman"/>
                  <w:color w:val="0000FF"/>
                </w:rPr>
                <w:t>N 313</w:t>
              </w:r>
            </w:hyperlink>
            <w:r w:rsidRPr="0096248D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  <w:color w:val="392C69"/>
              </w:rPr>
              <w:t xml:space="preserve">от 17.04.2015 </w:t>
            </w:r>
            <w:hyperlink r:id="rId7" w:history="1">
              <w:r w:rsidRPr="0096248D">
                <w:rPr>
                  <w:rFonts w:ascii="Times New Roman" w:hAnsi="Times New Roman" w:cs="Times New Roman"/>
                  <w:color w:val="0000FF"/>
                </w:rPr>
                <w:t>N 200</w:t>
              </w:r>
            </w:hyperlink>
            <w:r w:rsidRPr="0096248D">
              <w:rPr>
                <w:rFonts w:ascii="Times New Roman" w:hAnsi="Times New Roman" w:cs="Times New Roman"/>
                <w:color w:val="392C69"/>
              </w:rPr>
              <w:t xml:space="preserve">, от 03.03.2016 </w:t>
            </w:r>
            <w:hyperlink r:id="rId8" w:history="1">
              <w:r w:rsidRPr="0096248D">
                <w:rPr>
                  <w:rFonts w:ascii="Times New Roman" w:hAnsi="Times New Roman" w:cs="Times New Roman"/>
                  <w:color w:val="0000FF"/>
                </w:rPr>
                <w:t>N 62</w:t>
              </w:r>
            </w:hyperlink>
            <w:r w:rsidRPr="0096248D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  <w:color w:val="392C69"/>
              </w:rPr>
              <w:t xml:space="preserve">от 17.01.2018 </w:t>
            </w:r>
            <w:hyperlink r:id="rId9" w:history="1">
              <w:r w:rsidRPr="0096248D">
                <w:rPr>
                  <w:rFonts w:ascii="Times New Roman" w:hAnsi="Times New Roman" w:cs="Times New Roman"/>
                  <w:color w:val="0000FF"/>
                </w:rPr>
                <w:t>N 7</w:t>
              </w:r>
            </w:hyperlink>
            <w:r w:rsidRPr="0096248D">
              <w:rPr>
                <w:rFonts w:ascii="Times New Roman" w:hAnsi="Times New Roman" w:cs="Times New Roman"/>
                <w:color w:val="392C69"/>
              </w:rPr>
              <w:t xml:space="preserve">, от 17.05.2018 </w:t>
            </w:r>
            <w:hyperlink r:id="rId10" w:history="1">
              <w:r w:rsidRPr="0096248D">
                <w:rPr>
                  <w:rFonts w:ascii="Times New Roman" w:hAnsi="Times New Roman" w:cs="Times New Roman"/>
                  <w:color w:val="0000FF"/>
                </w:rPr>
                <w:t>N 254</w:t>
              </w:r>
            </w:hyperlink>
            <w:r w:rsidRPr="0096248D">
              <w:rPr>
                <w:rFonts w:ascii="Times New Roman" w:hAnsi="Times New Roman" w:cs="Times New Roman"/>
                <w:color w:val="392C69"/>
              </w:rPr>
              <w:t>)</w:t>
            </w:r>
          </w:p>
        </w:tc>
        <w:bookmarkStart w:id="1" w:name="_GoBack"/>
        <w:bookmarkEnd w:id="1"/>
      </w:tr>
    </w:tbl>
    <w:p w:rsidR="0096248D" w:rsidRPr="0096248D" w:rsidRDefault="0096248D">
      <w:pPr>
        <w:pStyle w:val="ConsPlusNormal"/>
        <w:jc w:val="both"/>
        <w:rPr>
          <w:rFonts w:ascii="Times New Roman" w:hAnsi="Times New Roman" w:cs="Times New Roman"/>
        </w:rPr>
      </w:pPr>
    </w:p>
    <w:p w:rsidR="0096248D" w:rsidRPr="0096248D" w:rsidRDefault="0096248D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96248D">
        <w:rPr>
          <w:rFonts w:ascii="Times New Roman" w:hAnsi="Times New Roman" w:cs="Times New Roman"/>
        </w:rPr>
        <w:t>ПАСПОРТ</w:t>
      </w:r>
    </w:p>
    <w:p w:rsidR="0096248D" w:rsidRPr="0096248D" w:rsidRDefault="0096248D">
      <w:pPr>
        <w:pStyle w:val="ConsPlusNormal"/>
        <w:jc w:val="center"/>
        <w:rPr>
          <w:rFonts w:ascii="Times New Roman" w:hAnsi="Times New Roman" w:cs="Times New Roman"/>
        </w:rPr>
      </w:pPr>
      <w:r w:rsidRPr="0096248D">
        <w:rPr>
          <w:rFonts w:ascii="Times New Roman" w:hAnsi="Times New Roman" w:cs="Times New Roman"/>
        </w:rPr>
        <w:t>государственной программы Республики Тыва</w:t>
      </w:r>
    </w:p>
    <w:p w:rsidR="0096248D" w:rsidRPr="0096248D" w:rsidRDefault="0096248D">
      <w:pPr>
        <w:pStyle w:val="ConsPlusNormal"/>
        <w:jc w:val="center"/>
        <w:rPr>
          <w:rFonts w:ascii="Times New Roman" w:hAnsi="Times New Roman" w:cs="Times New Roman"/>
        </w:rPr>
      </w:pPr>
      <w:r w:rsidRPr="0096248D">
        <w:rPr>
          <w:rFonts w:ascii="Times New Roman" w:hAnsi="Times New Roman" w:cs="Times New Roman"/>
        </w:rPr>
        <w:t>"</w:t>
      </w:r>
      <w:proofErr w:type="spellStart"/>
      <w:r w:rsidRPr="0096248D">
        <w:rPr>
          <w:rFonts w:ascii="Times New Roman" w:hAnsi="Times New Roman" w:cs="Times New Roman"/>
        </w:rPr>
        <w:t>Энергоэффективность</w:t>
      </w:r>
      <w:proofErr w:type="spellEnd"/>
      <w:r w:rsidRPr="0096248D">
        <w:rPr>
          <w:rFonts w:ascii="Times New Roman" w:hAnsi="Times New Roman" w:cs="Times New Roman"/>
        </w:rPr>
        <w:t xml:space="preserve"> и развитие энергетики</w:t>
      </w:r>
    </w:p>
    <w:p w:rsidR="0096248D" w:rsidRPr="0096248D" w:rsidRDefault="0096248D">
      <w:pPr>
        <w:pStyle w:val="ConsPlusNormal"/>
        <w:jc w:val="center"/>
        <w:rPr>
          <w:rFonts w:ascii="Times New Roman" w:hAnsi="Times New Roman" w:cs="Times New Roman"/>
        </w:rPr>
      </w:pPr>
      <w:r w:rsidRPr="0096248D">
        <w:rPr>
          <w:rFonts w:ascii="Times New Roman" w:hAnsi="Times New Roman" w:cs="Times New Roman"/>
        </w:rPr>
        <w:t>на 2014 - 2020 годы"</w:t>
      </w:r>
    </w:p>
    <w:p w:rsidR="0096248D" w:rsidRPr="0096248D" w:rsidRDefault="0096248D">
      <w:pPr>
        <w:pStyle w:val="ConsPlusNormal"/>
        <w:jc w:val="both"/>
        <w:rPr>
          <w:rFonts w:ascii="Times New Roman" w:hAnsi="Times New Roman" w:cs="Times New Roman"/>
        </w:rPr>
      </w:pPr>
    </w:p>
    <w:p w:rsidR="0096248D" w:rsidRPr="0096248D" w:rsidRDefault="0096248D">
      <w:pPr>
        <w:pStyle w:val="ConsPlusNormal"/>
        <w:jc w:val="center"/>
        <w:rPr>
          <w:rFonts w:ascii="Times New Roman" w:hAnsi="Times New Roman" w:cs="Times New Roman"/>
        </w:rPr>
      </w:pPr>
      <w:r w:rsidRPr="0096248D">
        <w:rPr>
          <w:rFonts w:ascii="Times New Roman" w:hAnsi="Times New Roman" w:cs="Times New Roman"/>
        </w:rPr>
        <w:t xml:space="preserve">(в ред. </w:t>
      </w:r>
      <w:hyperlink r:id="rId11" w:history="1">
        <w:r w:rsidRPr="0096248D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96248D">
        <w:rPr>
          <w:rFonts w:ascii="Times New Roman" w:hAnsi="Times New Roman" w:cs="Times New Roman"/>
        </w:rPr>
        <w:t xml:space="preserve"> Правительства РТ от 17.01.2018 N 7)</w:t>
      </w:r>
    </w:p>
    <w:p w:rsidR="0096248D" w:rsidRPr="0096248D" w:rsidRDefault="0096248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340"/>
        <w:gridCol w:w="5896"/>
      </w:tblGrid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Государственный заказчик-координатор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Министерство топлива и энергетики Республики Тыва</w:t>
            </w:r>
          </w:p>
        </w:tc>
      </w:tr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Министерство топлива и энергетики Республики Тыва</w:t>
            </w:r>
          </w:p>
        </w:tc>
      </w:tr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Министерство топлива и энергетики Республики Тыва</w:t>
            </w:r>
          </w:p>
        </w:tc>
      </w:tr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Министерство строительства и жилищно-коммунального хозяйства Республики Тыва</w:t>
            </w:r>
          </w:p>
        </w:tc>
      </w:tr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Министерство строительства и жилищно-коммунального хозяйства Республики Тыва</w:t>
            </w:r>
          </w:p>
        </w:tc>
      </w:tr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1) "</w:t>
            </w:r>
            <w:hyperlink w:anchor="P459" w:history="1">
              <w:r w:rsidRPr="0096248D">
                <w:rPr>
                  <w:rFonts w:ascii="Times New Roman" w:hAnsi="Times New Roman" w:cs="Times New Roman"/>
                  <w:color w:val="0000FF"/>
                </w:rPr>
                <w:t>Государственная поддержка</w:t>
              </w:r>
            </w:hyperlink>
            <w:r w:rsidRPr="0096248D">
              <w:rPr>
                <w:rFonts w:ascii="Times New Roman" w:hAnsi="Times New Roman" w:cs="Times New Roman"/>
              </w:rPr>
              <w:t xml:space="preserve"> предприятий топливно-энергетического комплекса Республики Тыва";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2) "</w:t>
            </w:r>
            <w:hyperlink w:anchor="P597" w:history="1">
              <w:r w:rsidRPr="0096248D">
                <w:rPr>
                  <w:rFonts w:ascii="Times New Roman" w:hAnsi="Times New Roman" w:cs="Times New Roman"/>
                  <w:color w:val="0000FF"/>
                </w:rPr>
                <w:t>Модернизация и строительство</w:t>
              </w:r>
            </w:hyperlink>
            <w:r w:rsidRPr="0096248D">
              <w:rPr>
                <w:rFonts w:ascii="Times New Roman" w:hAnsi="Times New Roman" w:cs="Times New Roman"/>
              </w:rPr>
              <w:t xml:space="preserve"> объектов топливно-энергетического комплекса Республики Тыва";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3) "</w:t>
            </w:r>
            <w:hyperlink w:anchor="P724" w:history="1">
              <w:r w:rsidRPr="0096248D">
                <w:rPr>
                  <w:rFonts w:ascii="Times New Roman" w:hAnsi="Times New Roman" w:cs="Times New Roman"/>
                  <w:color w:val="0000FF"/>
                </w:rPr>
                <w:t>Энергосбережение и повышение</w:t>
              </w:r>
            </w:hyperlink>
            <w:r w:rsidRPr="0096248D">
              <w:rPr>
                <w:rFonts w:ascii="Times New Roman" w:hAnsi="Times New Roman" w:cs="Times New Roman"/>
              </w:rPr>
              <w:t xml:space="preserve"> энергетической эффективности в Республике Тыва"</w:t>
            </w:r>
          </w:p>
        </w:tc>
      </w:tr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повышение энергетической эффективности при транспортировке и использовании энергетических ресурсов на объектах всех форм собственности и населением за счет снижения потребления топливно-энергетических ресурсов на единицу валового регионального (муниципального) продукта;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создание условий для перевода сектора экономики, бюджетной сферы и населения на энергосберегающий путь развития</w:t>
            </w:r>
          </w:p>
        </w:tc>
      </w:tr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безаварийное прохождение осенне-зимнего периода;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lastRenderedPageBreak/>
              <w:t>повышение эффективности теплоснабжения республики путем реконструкции и технического перевооружения предприятий топливно-энергетического комплекса;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повышение эффективности производства и потребления топливно-энергетических ресурсов;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разработка проектно-сметной документации строительства объектов теплоснабжения;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новое строительство объектов электро- и теплоснабжения</w:t>
            </w:r>
          </w:p>
        </w:tc>
      </w:tr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повышение энергетической безопасности и надежности тепло- и электроснабжения Республики Тыва;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снижение удельного веса тепловых потерь в общем объеме производства тепловой энергии до 5 процентов к 2020 году;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 xml:space="preserve">снижение среднего удельного расхода топлива на отпущенную тепловую энергию не менее от 8 - 12 кг </w:t>
            </w:r>
            <w:proofErr w:type="spellStart"/>
            <w:r w:rsidRPr="0096248D">
              <w:rPr>
                <w:rFonts w:ascii="Times New Roman" w:hAnsi="Times New Roman" w:cs="Times New Roman"/>
              </w:rPr>
              <w:t>у.т</w:t>
            </w:r>
            <w:proofErr w:type="spellEnd"/>
            <w:r w:rsidRPr="0096248D">
              <w:rPr>
                <w:rFonts w:ascii="Times New Roman" w:hAnsi="Times New Roman" w:cs="Times New Roman"/>
              </w:rPr>
              <w:t>./Гкал или от 1,8 - 2,2 процента к 2020 году;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рост производства тепловой энергии от 3 до 5 процентов к 2020 году;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снижение потребления среднего расхода топлива (каменный уголь) от 29 до 31 процента к 2020 году;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сохранение и модернизация 407 рабочих мест в действующих котельных</w:t>
            </w:r>
          </w:p>
        </w:tc>
      </w:tr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2014 - 2020 годы</w:t>
            </w:r>
          </w:p>
        </w:tc>
      </w:tr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общий объем финансирования мероприятий Программы составит 5938548,20 тыс. рублей, в том числе: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2014 г. - 961822,48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2015 г. - 415748,01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2016 г. - 453047,80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2017 г. - 522098,60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2018 г. - 511991,80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2019 г. - 1517438,39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2020 г. - 1556401,12 тыс. рублей.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Объем финансового обеспечения: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hyperlink w:anchor="P459" w:history="1">
              <w:r w:rsidRPr="0096248D">
                <w:rPr>
                  <w:rFonts w:ascii="Times New Roman" w:hAnsi="Times New Roman" w:cs="Times New Roman"/>
                  <w:color w:val="0000FF"/>
                </w:rPr>
                <w:t>подпрограммы 1</w:t>
              </w:r>
            </w:hyperlink>
            <w:r w:rsidRPr="0096248D">
              <w:rPr>
                <w:rFonts w:ascii="Times New Roman" w:hAnsi="Times New Roman" w:cs="Times New Roman"/>
              </w:rPr>
              <w:t xml:space="preserve"> "Государственная поддержка предприятий топливно-энергетического комплекса Республики Тыва" - 0,00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hyperlink w:anchor="P597" w:history="1">
              <w:r w:rsidRPr="0096248D">
                <w:rPr>
                  <w:rFonts w:ascii="Times New Roman" w:hAnsi="Times New Roman" w:cs="Times New Roman"/>
                  <w:color w:val="0000FF"/>
                </w:rPr>
                <w:t>подпрограммы 2</w:t>
              </w:r>
            </w:hyperlink>
            <w:r w:rsidRPr="0096248D">
              <w:rPr>
                <w:rFonts w:ascii="Times New Roman" w:hAnsi="Times New Roman" w:cs="Times New Roman"/>
              </w:rPr>
              <w:t xml:space="preserve"> "Модернизация и строительство объектов топливно-энергетического комплекса Республики Тыва" - 4814,90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hyperlink w:anchor="P724" w:history="1">
              <w:r w:rsidRPr="0096248D">
                <w:rPr>
                  <w:rFonts w:ascii="Times New Roman" w:hAnsi="Times New Roman" w:cs="Times New Roman"/>
                  <w:color w:val="0000FF"/>
                </w:rPr>
                <w:t>подпрограммы 3</w:t>
              </w:r>
            </w:hyperlink>
            <w:r w:rsidRPr="0096248D">
              <w:rPr>
                <w:rFonts w:ascii="Times New Roman" w:hAnsi="Times New Roman" w:cs="Times New Roman"/>
              </w:rPr>
              <w:t xml:space="preserve"> "Энергосбережение и повышение энергетической эффективности в Республике Тыва" - 5933713,30 тыс. рублей.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Общий объем финансирования мероприятий за счет средств республиканского бюджета Республики Тыва составит 3513703,73 тыс. рублей, в том числе: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2014 г. - 533257,58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2015 г. - 415748,01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2016 г. - 453047,80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2017 г. - 522098,60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2018 г. - 511991,80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2019 г. - 519308,60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2020 г. - 1556401,12 тыс. рублей.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Объем финансирования из федерального бюджета составит 2424824,48 тыс. рублей, в том числе: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lastRenderedPageBreak/>
              <w:t>в 2014 г. - 428564,90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2019 г. - 998129,79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в 2020 г. - 998129,79 тыс. рублей.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Финансирование мероприятий Программы будет ежегодно корректироваться исходя из возможностей республиканского бюджета Республики Тыва и других уровней бюджетов.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Объем финансового обеспечения из средств республиканского бюджета Республики Тыва на реализацию: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hyperlink w:anchor="P459" w:history="1">
              <w:r w:rsidRPr="0096248D">
                <w:rPr>
                  <w:rFonts w:ascii="Times New Roman" w:hAnsi="Times New Roman" w:cs="Times New Roman"/>
                  <w:color w:val="0000FF"/>
                </w:rPr>
                <w:t>подпрограммы 1</w:t>
              </w:r>
            </w:hyperlink>
            <w:r w:rsidRPr="0096248D">
              <w:rPr>
                <w:rFonts w:ascii="Times New Roman" w:hAnsi="Times New Roman" w:cs="Times New Roman"/>
              </w:rPr>
              <w:t xml:space="preserve"> "Государственная поддержка предприятий топливно-энергетического комплекса Республики Тыва" - 0,00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hyperlink w:anchor="P597" w:history="1">
              <w:r w:rsidRPr="0096248D">
                <w:rPr>
                  <w:rFonts w:ascii="Times New Roman" w:hAnsi="Times New Roman" w:cs="Times New Roman"/>
                  <w:color w:val="0000FF"/>
                </w:rPr>
                <w:t>подпрограммы 2</w:t>
              </w:r>
            </w:hyperlink>
            <w:r w:rsidRPr="0096248D">
              <w:rPr>
                <w:rFonts w:ascii="Times New Roman" w:hAnsi="Times New Roman" w:cs="Times New Roman"/>
              </w:rPr>
              <w:t xml:space="preserve"> "Модернизация и строительство объектов топливно-энергетического комплекса Республики Тыва" - 4814,90 тыс. рублей;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hyperlink w:anchor="P724" w:history="1">
              <w:r w:rsidRPr="0096248D">
                <w:rPr>
                  <w:rFonts w:ascii="Times New Roman" w:hAnsi="Times New Roman" w:cs="Times New Roman"/>
                  <w:color w:val="0000FF"/>
                </w:rPr>
                <w:t>подпрограммы 3</w:t>
              </w:r>
            </w:hyperlink>
            <w:r w:rsidRPr="0096248D">
              <w:rPr>
                <w:rFonts w:ascii="Times New Roman" w:hAnsi="Times New Roman" w:cs="Times New Roman"/>
              </w:rPr>
              <w:t xml:space="preserve"> "Энергосбережение и повышение энергетической эффективности в Республике Тыва" - 3488469,32 тыс. рублей;</w:t>
            </w:r>
          </w:p>
        </w:tc>
      </w:tr>
      <w:tr w:rsidR="0096248D" w:rsidRPr="0096248D">
        <w:tc>
          <w:tcPr>
            <w:tcW w:w="88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lastRenderedPageBreak/>
              <w:t xml:space="preserve">(в ред. </w:t>
            </w:r>
            <w:hyperlink r:id="rId12" w:history="1">
              <w:r w:rsidRPr="0096248D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96248D">
              <w:rPr>
                <w:rFonts w:ascii="Times New Roman" w:hAnsi="Times New Roman" w:cs="Times New Roman"/>
              </w:rPr>
              <w:t xml:space="preserve"> Правительства РТ от 17.05.2018 N 254)</w:t>
            </w:r>
          </w:p>
        </w:tc>
      </w:tr>
      <w:tr w:rsidR="0096248D" w:rsidRPr="0096248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повышение энергетической безопасности и надежности тепло- и электроснабжения Республики Тыва;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сокращение убытков по выпадающим доходам предприятий топливно-энергетического комплекса, связанных с применением государственных регулируемых цен, не менее 10 процентов к 2020 году;</w:t>
            </w:r>
          </w:p>
          <w:p w:rsidR="0096248D" w:rsidRPr="0096248D" w:rsidRDefault="0096248D">
            <w:pPr>
              <w:pStyle w:val="ConsPlusNormal"/>
              <w:rPr>
                <w:rFonts w:ascii="Times New Roman" w:hAnsi="Times New Roman" w:cs="Times New Roman"/>
              </w:rPr>
            </w:pPr>
            <w:r w:rsidRPr="0096248D">
              <w:rPr>
                <w:rFonts w:ascii="Times New Roman" w:hAnsi="Times New Roman" w:cs="Times New Roman"/>
              </w:rPr>
              <w:t>увеличение поступлений налоговых и неналоговых доходов в консолидированный бюджет Республики Тыва до 500 тыс. рублей к 2020 году</w:t>
            </w:r>
          </w:p>
        </w:tc>
      </w:tr>
    </w:tbl>
    <w:p w:rsidR="0096248D" w:rsidRPr="0096248D" w:rsidRDefault="0096248D">
      <w:pPr>
        <w:pStyle w:val="ConsPlusNormal"/>
        <w:jc w:val="both"/>
        <w:rPr>
          <w:rFonts w:ascii="Times New Roman" w:hAnsi="Times New Roman" w:cs="Times New Roman"/>
        </w:rPr>
      </w:pPr>
    </w:p>
    <w:sectPr w:rsidR="0096248D" w:rsidRPr="0096248D" w:rsidSect="00962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48D"/>
    <w:rsid w:val="00761C27"/>
    <w:rsid w:val="0096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24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24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24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24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24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6248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24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24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24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24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24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6248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07EE00C968325D1A42CC8C4243CA7B98AD092321819AE07F6F9F8A3D7C611E808C22CA9331988874FAD4C1wD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07EE00C968325D1A42CC8C4243CA7B98AD092321839CE4726F9F8A3D7C611E808C22CA9331988874FAD4C1wDM" TargetMode="External"/><Relationship Id="rId12" Type="http://schemas.openxmlformats.org/officeDocument/2006/relationships/hyperlink" Target="consultantplus://offline/ref=4907EE00C968325D1A42CC8C4243CA7B98AD092321859CE47E6F9F8A3D7C611E808C22CA9331988874FAD4C1wE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07EE00C968325D1A42CC8C4243CA7B98AD092321829EE7736F9F8A3D7C611E808C22CA9331988874FAD4C1wFM" TargetMode="External"/><Relationship Id="rId11" Type="http://schemas.openxmlformats.org/officeDocument/2006/relationships/hyperlink" Target="consultantplus://offline/ref=4907EE00C968325D1A42CC8C4243CA7B98AD0923218492E6736F9F8A3D7C611E808C22CA9331988874FAD4C1wEM" TargetMode="External"/><Relationship Id="rId5" Type="http://schemas.openxmlformats.org/officeDocument/2006/relationships/hyperlink" Target="consultantplus://offline/ref=4907EE00C968325D1A42CC8C4243CA7B98AD092321829AE2726F9F8A3D7C611E808C22CA9331988874FAD4C1wDM" TargetMode="External"/><Relationship Id="rId10" Type="http://schemas.openxmlformats.org/officeDocument/2006/relationships/hyperlink" Target="consultantplus://offline/ref=4907EE00C968325D1A42CC8C4243CA7B98AD092321859CE47E6F9F8A3D7C611E808C22CA9331988874FAD4C1w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07EE00C968325D1A42CC8C4243CA7B98AD0923218492E6736F9F8A3D7C611E808C22CA9331988874FAD4C1wD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2018-10-23T12:48:00Z</dcterms:created>
  <dcterms:modified xsi:type="dcterms:W3CDTF">2018-10-23T12:49:00Z</dcterms:modified>
</cp:coreProperties>
</file>